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C48E" w14:textId="77777777" w:rsidR="00FE067E" w:rsidRPr="001323E3" w:rsidRDefault="003C6034" w:rsidP="00CC1F3B">
      <w:pPr>
        <w:pStyle w:val="TitlePageOrigin"/>
        <w:rPr>
          <w:color w:val="auto"/>
        </w:rPr>
      </w:pPr>
      <w:r w:rsidRPr="001323E3">
        <w:rPr>
          <w:caps w:val="0"/>
          <w:color w:val="auto"/>
        </w:rPr>
        <w:t>WEST VIRGINIA LEGISLATURE</w:t>
      </w:r>
    </w:p>
    <w:p w14:paraId="5D0D6648" w14:textId="77777777" w:rsidR="00CD36CF" w:rsidRPr="001323E3" w:rsidRDefault="00CD36CF" w:rsidP="00CC1F3B">
      <w:pPr>
        <w:pStyle w:val="TitlePageSession"/>
        <w:rPr>
          <w:color w:val="auto"/>
        </w:rPr>
      </w:pPr>
      <w:r w:rsidRPr="001323E3">
        <w:rPr>
          <w:color w:val="auto"/>
        </w:rPr>
        <w:t>20</w:t>
      </w:r>
      <w:r w:rsidR="00EC5E63" w:rsidRPr="001323E3">
        <w:rPr>
          <w:color w:val="auto"/>
        </w:rPr>
        <w:t>2</w:t>
      </w:r>
      <w:r w:rsidR="00211F02" w:rsidRPr="001323E3">
        <w:rPr>
          <w:color w:val="auto"/>
        </w:rPr>
        <w:t>5</w:t>
      </w:r>
      <w:r w:rsidRPr="001323E3">
        <w:rPr>
          <w:color w:val="auto"/>
        </w:rPr>
        <w:t xml:space="preserve"> </w:t>
      </w:r>
      <w:r w:rsidR="003C6034" w:rsidRPr="001323E3">
        <w:rPr>
          <w:caps w:val="0"/>
          <w:color w:val="auto"/>
        </w:rPr>
        <w:t>REGULAR SESSION</w:t>
      </w:r>
    </w:p>
    <w:p w14:paraId="6619CB2B" w14:textId="77777777" w:rsidR="00CD36CF" w:rsidRPr="001323E3" w:rsidRDefault="00A36B4B" w:rsidP="00CC1F3B">
      <w:pPr>
        <w:pStyle w:val="TitlePageBillPrefix"/>
        <w:rPr>
          <w:color w:val="auto"/>
        </w:rPr>
      </w:pPr>
      <w:sdt>
        <w:sdtPr>
          <w:rPr>
            <w:color w:val="auto"/>
          </w:rPr>
          <w:tag w:val="IntroDate"/>
          <w:id w:val="-1236936958"/>
          <w:placeholder>
            <w:docPart w:val="563F84BB9D9D478FB9AD7E032E35D468"/>
          </w:placeholder>
          <w:text/>
        </w:sdtPr>
        <w:sdtEndPr/>
        <w:sdtContent>
          <w:r w:rsidR="00AE48A0" w:rsidRPr="001323E3">
            <w:rPr>
              <w:color w:val="auto"/>
            </w:rPr>
            <w:t>Introduced</w:t>
          </w:r>
        </w:sdtContent>
      </w:sdt>
    </w:p>
    <w:p w14:paraId="069429DC" w14:textId="564E1FC7" w:rsidR="00CD36CF" w:rsidRPr="001323E3" w:rsidRDefault="00A36B4B" w:rsidP="00CC1F3B">
      <w:pPr>
        <w:pStyle w:val="BillNumber"/>
        <w:rPr>
          <w:color w:val="auto"/>
        </w:rPr>
      </w:pPr>
      <w:sdt>
        <w:sdtPr>
          <w:rPr>
            <w:color w:val="auto"/>
          </w:rPr>
          <w:tag w:val="Chamber"/>
          <w:id w:val="893011969"/>
          <w:lock w:val="sdtLocked"/>
          <w:placeholder>
            <w:docPart w:val="6AF29A2811CB4C07904C488DCCFC8ABE"/>
          </w:placeholder>
          <w:dropDownList>
            <w:listItem w:displayText="House" w:value="House"/>
            <w:listItem w:displayText="Senate" w:value="Senate"/>
          </w:dropDownList>
        </w:sdtPr>
        <w:sdtEndPr/>
        <w:sdtContent>
          <w:r w:rsidR="00640E7E" w:rsidRPr="001323E3">
            <w:rPr>
              <w:color w:val="auto"/>
            </w:rPr>
            <w:t>Senate</w:t>
          </w:r>
        </w:sdtContent>
      </w:sdt>
      <w:r w:rsidR="00303684" w:rsidRPr="001323E3">
        <w:rPr>
          <w:color w:val="auto"/>
        </w:rPr>
        <w:t xml:space="preserve"> </w:t>
      </w:r>
      <w:r w:rsidR="00CD36CF" w:rsidRPr="001323E3">
        <w:rPr>
          <w:color w:val="auto"/>
        </w:rPr>
        <w:t xml:space="preserve">Bill </w:t>
      </w:r>
      <w:sdt>
        <w:sdtPr>
          <w:rPr>
            <w:color w:val="auto"/>
          </w:rPr>
          <w:tag w:val="BNum"/>
          <w:id w:val="1645317809"/>
          <w:lock w:val="sdtLocked"/>
          <w:placeholder>
            <w:docPart w:val="B285CD8A647A49E7861FCDD7F16B5367"/>
          </w:placeholder>
          <w:text/>
        </w:sdtPr>
        <w:sdtEndPr/>
        <w:sdtContent>
          <w:r w:rsidR="00267420">
            <w:rPr>
              <w:color w:val="auto"/>
            </w:rPr>
            <w:t>496</w:t>
          </w:r>
        </w:sdtContent>
      </w:sdt>
    </w:p>
    <w:p w14:paraId="7D168C59" w14:textId="18752CD1" w:rsidR="00CD36CF" w:rsidRPr="001323E3" w:rsidRDefault="00CD36CF" w:rsidP="00CC1F3B">
      <w:pPr>
        <w:pStyle w:val="Sponsors"/>
        <w:rPr>
          <w:color w:val="auto"/>
        </w:rPr>
      </w:pPr>
      <w:r w:rsidRPr="001323E3">
        <w:rPr>
          <w:color w:val="auto"/>
        </w:rPr>
        <w:t xml:space="preserve">By </w:t>
      </w:r>
      <w:sdt>
        <w:sdtPr>
          <w:rPr>
            <w:color w:val="auto"/>
          </w:rPr>
          <w:tag w:val="Sponsors"/>
          <w:id w:val="1589585889"/>
          <w:placeholder>
            <w:docPart w:val="A677FA8FC998411D8246EF6302A90329"/>
          </w:placeholder>
          <w:text w:multiLine="1"/>
        </w:sdtPr>
        <w:sdtEndPr/>
        <w:sdtContent>
          <w:r w:rsidR="00640E7E" w:rsidRPr="001323E3">
            <w:rPr>
              <w:color w:val="auto"/>
            </w:rPr>
            <w:t>Senator</w:t>
          </w:r>
          <w:r w:rsidR="0095074B">
            <w:rPr>
              <w:color w:val="auto"/>
            </w:rPr>
            <w:t>s</w:t>
          </w:r>
          <w:r w:rsidR="00640E7E" w:rsidRPr="001323E3">
            <w:rPr>
              <w:color w:val="auto"/>
            </w:rPr>
            <w:t xml:space="preserve"> Thorne</w:t>
          </w:r>
          <w:r w:rsidR="0095074B">
            <w:rPr>
              <w:color w:val="auto"/>
            </w:rPr>
            <w:t xml:space="preserve"> and Rucker</w:t>
          </w:r>
        </w:sdtContent>
      </w:sdt>
    </w:p>
    <w:p w14:paraId="7FDD1890" w14:textId="77777777" w:rsidR="00252041" w:rsidRDefault="00CD36CF" w:rsidP="00CC1F3B">
      <w:pPr>
        <w:pStyle w:val="References"/>
        <w:rPr>
          <w:color w:val="auto"/>
        </w:rPr>
        <w:sectPr w:rsidR="00252041" w:rsidSect="002E630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323E3">
        <w:rPr>
          <w:color w:val="auto"/>
        </w:rPr>
        <w:t>[</w:t>
      </w:r>
      <w:sdt>
        <w:sdtPr>
          <w:rPr>
            <w:color w:val="auto"/>
          </w:rPr>
          <w:tag w:val="References"/>
          <w:id w:val="-1043047873"/>
          <w:placeholder>
            <w:docPart w:val="D5F7193A90814C39901ED0A32AA951D0"/>
          </w:placeholder>
          <w:text w:multiLine="1"/>
        </w:sdtPr>
        <w:sdtEndPr/>
        <w:sdtContent>
          <w:r w:rsidR="00267420" w:rsidRPr="001323E3">
            <w:rPr>
              <w:color w:val="auto"/>
            </w:rPr>
            <w:t xml:space="preserve">Introduced </w:t>
          </w:r>
          <w:r w:rsidR="00267420" w:rsidRPr="0014081B">
            <w:rPr>
              <w:color w:val="auto"/>
            </w:rPr>
            <w:t>February 14, 2025</w:t>
          </w:r>
          <w:r w:rsidR="00267420" w:rsidRPr="001323E3">
            <w:rPr>
              <w:color w:val="auto"/>
            </w:rPr>
            <w:t>; referred</w:t>
          </w:r>
          <w:r w:rsidR="00267420" w:rsidRPr="001323E3">
            <w:rPr>
              <w:color w:val="auto"/>
            </w:rPr>
            <w:br/>
            <w:t xml:space="preserve">to the Committee on </w:t>
          </w:r>
          <w:r w:rsidR="00A21AA6">
            <w:rPr>
              <w:color w:val="auto"/>
            </w:rPr>
            <w:t>Government Organization</w:t>
          </w:r>
        </w:sdtContent>
      </w:sdt>
      <w:r w:rsidRPr="001323E3">
        <w:rPr>
          <w:color w:val="auto"/>
        </w:rPr>
        <w:t>]</w:t>
      </w:r>
    </w:p>
    <w:p w14:paraId="651331B5" w14:textId="1A94DE71" w:rsidR="00E831B3" w:rsidRPr="001323E3" w:rsidRDefault="00E831B3" w:rsidP="00CC1F3B">
      <w:pPr>
        <w:pStyle w:val="References"/>
        <w:rPr>
          <w:color w:val="auto"/>
        </w:rPr>
      </w:pPr>
    </w:p>
    <w:p w14:paraId="2C66E4DE" w14:textId="4C5332CC" w:rsidR="00303684" w:rsidRPr="001323E3" w:rsidRDefault="0000526A" w:rsidP="00252041">
      <w:pPr>
        <w:pStyle w:val="TitleSection"/>
        <w:rPr>
          <w:color w:val="auto"/>
        </w:rPr>
      </w:pPr>
      <w:r w:rsidRPr="001323E3">
        <w:rPr>
          <w:color w:val="auto"/>
        </w:rPr>
        <w:t>A BILL</w:t>
      </w:r>
      <w:r w:rsidR="002E6306" w:rsidRPr="001323E3">
        <w:rPr>
          <w:color w:val="auto"/>
        </w:rPr>
        <w:t xml:space="preserve"> to amend and reenact </w:t>
      </w:r>
      <w:r w:rsidR="006D438A" w:rsidRPr="001323E3">
        <w:rPr>
          <w:color w:val="auto"/>
        </w:rPr>
        <w:t xml:space="preserve">§30-37-2 of the Code of West Virginia, 1931, as amended, relating to massage therapists; and clarifying the definition of </w:t>
      </w:r>
      <w:r w:rsidR="00267420">
        <w:rPr>
          <w:color w:val="auto"/>
        </w:rPr>
        <w:t>“</w:t>
      </w:r>
      <w:r w:rsidR="006D438A" w:rsidRPr="001323E3">
        <w:rPr>
          <w:color w:val="auto"/>
        </w:rPr>
        <w:t>massage therapy</w:t>
      </w:r>
      <w:r w:rsidR="00267420">
        <w:rPr>
          <w:color w:val="auto"/>
        </w:rPr>
        <w:t>”</w:t>
      </w:r>
      <w:r w:rsidR="006D438A" w:rsidRPr="001323E3">
        <w:rPr>
          <w:color w:val="auto"/>
        </w:rPr>
        <w:t>.</w:t>
      </w:r>
    </w:p>
    <w:p w14:paraId="692E032E" w14:textId="28ED3D44" w:rsidR="00640E7E" w:rsidRPr="001323E3" w:rsidRDefault="00303684" w:rsidP="00252041">
      <w:pPr>
        <w:pStyle w:val="EnactingClause"/>
        <w:rPr>
          <w:i w:val="0"/>
          <w:iCs/>
          <w:color w:val="auto"/>
        </w:rPr>
      </w:pPr>
      <w:r w:rsidRPr="001323E3">
        <w:rPr>
          <w:color w:val="auto"/>
        </w:rPr>
        <w:t>Be it enacted by the Legislature of West Virginia:</w:t>
      </w:r>
    </w:p>
    <w:p w14:paraId="22B7BDCB" w14:textId="77777777" w:rsidR="002E6306" w:rsidRPr="001323E3" w:rsidRDefault="002E6306" w:rsidP="00252041">
      <w:pPr>
        <w:pStyle w:val="EnactingClause"/>
        <w:rPr>
          <w:i w:val="0"/>
          <w:iCs/>
          <w:color w:val="auto"/>
        </w:rPr>
        <w:sectPr w:rsidR="002E6306" w:rsidRPr="001323E3" w:rsidSect="00252041">
          <w:pgSz w:w="12240" w:h="15840" w:code="1"/>
          <w:pgMar w:top="1440" w:right="1440" w:bottom="1440" w:left="1440" w:header="720" w:footer="720" w:gutter="0"/>
          <w:lnNumType w:countBy="1" w:restart="newSection"/>
          <w:pgNumType w:start="0"/>
          <w:cols w:space="720"/>
          <w:titlePg/>
          <w:docGrid w:linePitch="360"/>
        </w:sectPr>
      </w:pPr>
    </w:p>
    <w:p w14:paraId="666A8665" w14:textId="04A519A5" w:rsidR="002E6306" w:rsidRPr="001323E3" w:rsidRDefault="002E6306" w:rsidP="00252041">
      <w:pPr>
        <w:pStyle w:val="ArticleHeading"/>
        <w:widowControl/>
        <w:rPr>
          <w:i/>
          <w:iCs/>
          <w:color w:val="auto"/>
        </w:rPr>
      </w:pPr>
      <w:r w:rsidRPr="001323E3">
        <w:rPr>
          <w:color w:val="auto"/>
        </w:rPr>
        <w:t>ARTICLE 37. MASSAGE THERAPISTS.</w:t>
      </w:r>
    </w:p>
    <w:p w14:paraId="36A41884" w14:textId="77777777" w:rsidR="00640E7E" w:rsidRPr="001323E3" w:rsidRDefault="00640E7E" w:rsidP="00252041">
      <w:pPr>
        <w:pStyle w:val="EnactingClause"/>
        <w:rPr>
          <w:i w:val="0"/>
          <w:iCs/>
          <w:color w:val="auto"/>
        </w:rPr>
        <w:sectPr w:rsidR="00640E7E" w:rsidRPr="001323E3" w:rsidSect="002E6306">
          <w:type w:val="continuous"/>
          <w:pgSz w:w="12240" w:h="15840" w:code="1"/>
          <w:pgMar w:top="1440" w:right="1440" w:bottom="1440" w:left="1440" w:header="720" w:footer="720" w:gutter="0"/>
          <w:lnNumType w:countBy="1" w:restart="newSection"/>
          <w:pgNumType w:start="0"/>
          <w:cols w:space="720"/>
          <w:titlePg/>
          <w:docGrid w:linePitch="360"/>
        </w:sectPr>
      </w:pPr>
    </w:p>
    <w:p w14:paraId="2787A8CB" w14:textId="77777777" w:rsidR="00640E7E" w:rsidRPr="001323E3" w:rsidRDefault="00640E7E" w:rsidP="00252041">
      <w:pPr>
        <w:pStyle w:val="SectionHeading"/>
        <w:widowControl/>
        <w:rPr>
          <w:color w:val="auto"/>
        </w:rPr>
        <w:sectPr w:rsidR="00640E7E" w:rsidRPr="001323E3" w:rsidSect="002E6306">
          <w:type w:val="continuous"/>
          <w:pgSz w:w="12240" w:h="15840" w:code="1"/>
          <w:pgMar w:top="1440" w:right="1440" w:bottom="1440" w:left="1440" w:header="720" w:footer="720" w:gutter="0"/>
          <w:lnNumType w:countBy="1" w:restart="newSection"/>
          <w:pgNumType w:start="0"/>
          <w:cols w:space="720"/>
          <w:titlePg/>
          <w:docGrid w:linePitch="360"/>
        </w:sectPr>
      </w:pPr>
      <w:r w:rsidRPr="001323E3">
        <w:rPr>
          <w:color w:val="auto"/>
        </w:rPr>
        <w:t>§30-37-2. Definitions.</w:t>
      </w:r>
    </w:p>
    <w:p w14:paraId="1A634B0A" w14:textId="77777777" w:rsidR="00640E7E" w:rsidRPr="001323E3" w:rsidRDefault="00640E7E" w:rsidP="00252041">
      <w:pPr>
        <w:pStyle w:val="SectionBody"/>
        <w:widowControl/>
        <w:rPr>
          <w:color w:val="auto"/>
        </w:rPr>
      </w:pPr>
      <w:r w:rsidRPr="001323E3">
        <w:rPr>
          <w:color w:val="auto"/>
        </w:rPr>
        <w:t>(a) "Board" means the West Virginia Massage Therapy Licensure Board.</w:t>
      </w:r>
    </w:p>
    <w:p w14:paraId="6E42898F" w14:textId="77777777" w:rsidR="00640E7E" w:rsidRPr="001323E3" w:rsidRDefault="00640E7E" w:rsidP="00252041">
      <w:pPr>
        <w:pStyle w:val="SectionBody"/>
        <w:widowControl/>
        <w:rPr>
          <w:color w:val="auto"/>
        </w:rPr>
      </w:pPr>
      <w:r w:rsidRPr="001323E3">
        <w:rPr>
          <w:color w:val="auto"/>
        </w:rPr>
        <w:t xml:space="preserve">(b) "Massage therapist" means a person licensed to practice the health care service of massage therapy under this article who practices or administers massage therapy to a client of either gender for compensation. No person licensed by the massage therapy licensure board may be referred to as a primary care provider nor be permitted to use such </w:t>
      </w:r>
      <w:proofErr w:type="gramStart"/>
      <w:r w:rsidRPr="001323E3">
        <w:rPr>
          <w:color w:val="auto"/>
        </w:rPr>
        <w:t>designation</w:t>
      </w:r>
      <w:proofErr w:type="gramEnd"/>
      <w:r w:rsidRPr="001323E3">
        <w:rPr>
          <w:color w:val="auto"/>
        </w:rPr>
        <w:t>.</w:t>
      </w:r>
    </w:p>
    <w:p w14:paraId="09A4255E" w14:textId="632D488B" w:rsidR="00640E7E" w:rsidRPr="001323E3" w:rsidRDefault="00640E7E" w:rsidP="00252041">
      <w:pPr>
        <w:pStyle w:val="SectionBody"/>
        <w:widowControl/>
        <w:rPr>
          <w:color w:val="auto"/>
        </w:rPr>
      </w:pPr>
      <w:r w:rsidRPr="001323E3">
        <w:rPr>
          <w:color w:val="auto"/>
        </w:rPr>
        <w:t>(c) "Massage therapy" means a health care service which is a scientific and skillful manipulation of soft tissue for therapeutic or remedial purposes, specifically for improving muscle tone, circulation</w:t>
      </w:r>
      <w:proofErr w:type="gramStart"/>
      <w:r w:rsidRPr="001323E3">
        <w:rPr>
          <w:color w:val="auto"/>
        </w:rPr>
        <w:t>, promoting</w:t>
      </w:r>
      <w:proofErr w:type="gramEnd"/>
      <w:r w:rsidRPr="001323E3">
        <w:rPr>
          <w:color w:val="auto"/>
        </w:rPr>
        <w:t xml:space="preserve"> health and physical well-being. Massage therapy includes massage, myotherapy, </w:t>
      </w:r>
      <w:proofErr w:type="spellStart"/>
      <w:proofErr w:type="gramStart"/>
      <w:r w:rsidRPr="001323E3">
        <w:rPr>
          <w:color w:val="auto"/>
        </w:rPr>
        <w:t>massotherapy</w:t>
      </w:r>
      <w:proofErr w:type="spellEnd"/>
      <w:r w:rsidRPr="001323E3">
        <w:rPr>
          <w:color w:val="auto"/>
        </w:rPr>
        <w:t>, bodywork</w:t>
      </w:r>
      <w:proofErr w:type="gramEnd"/>
      <w:r w:rsidRPr="001323E3">
        <w:rPr>
          <w:color w:val="auto"/>
        </w:rPr>
        <w:t xml:space="preserve">, bodywork therapy, or therapeutic massage including hydrotherapy, superficial hot and cold applications, vibration and topical applications or other therapies which involve manipulation of the muscle and connective tissue of the body, for the purpose of enhancing health, reducing stress, improving circulation, aiding muscle relaxation, increasing range of motion, or relieving neuro-muscular pain. Massage therapy does not include diagnosis or service which requires a license to practice medicine or surgery, osteopathic medicine, chiropractic, or podiatry, and does not include service performed by nurses, occupational therapists, </w:t>
      </w:r>
      <w:r w:rsidRPr="001323E3">
        <w:rPr>
          <w:strike/>
          <w:color w:val="auto"/>
        </w:rPr>
        <w:t>or</w:t>
      </w:r>
      <w:r w:rsidRPr="001323E3">
        <w:rPr>
          <w:color w:val="auto"/>
        </w:rPr>
        <w:t xml:space="preserve"> physical therapists, </w:t>
      </w:r>
      <w:r w:rsidRPr="001323E3">
        <w:rPr>
          <w:color w:val="auto"/>
          <w:u w:val="single"/>
        </w:rPr>
        <w:t>or energy work practitioners</w:t>
      </w:r>
      <w:r w:rsidR="002E6306" w:rsidRPr="001323E3">
        <w:rPr>
          <w:color w:val="auto"/>
          <w:u w:val="single"/>
        </w:rPr>
        <w:t xml:space="preserve"> (</w:t>
      </w:r>
      <w:r w:rsidRPr="001323E3">
        <w:rPr>
          <w:color w:val="auto"/>
          <w:u w:val="single"/>
        </w:rPr>
        <w:t>including acupuncture, reiki, reflexology, qigong, sound healing</w:t>
      </w:r>
      <w:r w:rsidR="002E6306" w:rsidRPr="001323E3">
        <w:rPr>
          <w:color w:val="auto"/>
          <w:u w:val="single"/>
        </w:rPr>
        <w:t xml:space="preserve">, </w:t>
      </w:r>
      <w:r w:rsidRPr="001323E3">
        <w:rPr>
          <w:color w:val="auto"/>
          <w:u w:val="single"/>
        </w:rPr>
        <w:t>healing touch</w:t>
      </w:r>
      <w:r w:rsidR="002E6306" w:rsidRPr="001323E3">
        <w:rPr>
          <w:color w:val="auto"/>
          <w:u w:val="single"/>
        </w:rPr>
        <w:t>)</w:t>
      </w:r>
      <w:r w:rsidRPr="001323E3">
        <w:rPr>
          <w:color w:val="auto"/>
        </w:rPr>
        <w:t xml:space="preserve"> who act under their own professional license, certificate</w:t>
      </w:r>
      <w:r w:rsidR="00803683">
        <w:rPr>
          <w:color w:val="auto"/>
        </w:rPr>
        <w:t>,</w:t>
      </w:r>
      <w:r w:rsidRPr="001323E3">
        <w:rPr>
          <w:color w:val="auto"/>
        </w:rPr>
        <w:t xml:space="preserve"> or registration.</w:t>
      </w:r>
    </w:p>
    <w:p w14:paraId="793A48B5" w14:textId="77777777" w:rsidR="00640E7E" w:rsidRPr="001323E3" w:rsidRDefault="00640E7E" w:rsidP="00252041">
      <w:pPr>
        <w:pStyle w:val="SectionBody"/>
        <w:widowControl/>
        <w:rPr>
          <w:color w:val="auto"/>
        </w:rPr>
      </w:pPr>
      <w:r w:rsidRPr="001323E3">
        <w:rPr>
          <w:color w:val="auto"/>
        </w:rPr>
        <w:t>(d) "Massage establishment" means a place of business wherein massage therapy is practiced, with a physical site or premise, including mobile sites, licensed as required by this article, in which licensed massage therapists are employees or contractors practicing massage therapy on clients.</w:t>
      </w:r>
    </w:p>
    <w:p w14:paraId="0EF790DF" w14:textId="25CE2B8E" w:rsidR="00C33014" w:rsidRPr="001323E3" w:rsidRDefault="00640E7E" w:rsidP="00252041">
      <w:pPr>
        <w:pStyle w:val="SectionBody"/>
        <w:widowControl/>
        <w:rPr>
          <w:color w:val="auto"/>
        </w:rPr>
      </w:pPr>
      <w:r w:rsidRPr="001323E3">
        <w:rPr>
          <w:color w:val="auto"/>
        </w:rPr>
        <w:t>(e) "Sole practitioner" means a licensed massage therapist who is licensed pursuant to this article, who is not an employee or contractor of the sole practitioner or an establishment, and who provides massage therapy to clients at a specific location including, but not limited to, a rental space, home office space, offsite, or onsite space.</w:t>
      </w:r>
    </w:p>
    <w:sectPr w:rsidR="00C33014" w:rsidRPr="001323E3" w:rsidSect="00FB511B">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119EF" w14:textId="77777777" w:rsidR="00640E7E" w:rsidRPr="00B844FE" w:rsidRDefault="00640E7E" w:rsidP="00B844FE">
      <w:r>
        <w:separator/>
      </w:r>
    </w:p>
  </w:endnote>
  <w:endnote w:type="continuationSeparator" w:id="0">
    <w:p w14:paraId="1ACBCF7C" w14:textId="77777777" w:rsidR="00640E7E" w:rsidRPr="00B844FE" w:rsidRDefault="00640E7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13E93A0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6417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3D3CFE7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D30F" w14:textId="77777777" w:rsidR="00640E7E" w:rsidRPr="00B844FE" w:rsidRDefault="00640E7E" w:rsidP="00B844FE">
      <w:r>
        <w:separator/>
      </w:r>
    </w:p>
  </w:footnote>
  <w:footnote w:type="continuationSeparator" w:id="0">
    <w:p w14:paraId="1D5A335D" w14:textId="77777777" w:rsidR="00640E7E" w:rsidRPr="00B844FE" w:rsidRDefault="00640E7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33EF" w14:textId="584FEAB0" w:rsidR="002A0269" w:rsidRPr="00B844FE" w:rsidRDefault="00A36B4B">
    <w:pPr>
      <w:pStyle w:val="Header"/>
    </w:pPr>
    <w:sdt>
      <w:sdtPr>
        <w:id w:val="-684364211"/>
        <w:placeholder>
          <w:docPart w:val="6AF29A2811CB4C07904C488DCCFC8AB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AF29A2811CB4C07904C488DCCFC8ABE"/>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C773" w14:textId="73E65A5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640E7E">
      <w:rPr>
        <w:sz w:val="22"/>
        <w:szCs w:val="22"/>
      </w:rPr>
      <w:t>SB</w:t>
    </w:r>
    <w:r w:rsidR="00267420">
      <w:rPr>
        <w:sz w:val="22"/>
        <w:szCs w:val="22"/>
      </w:rPr>
      <w:t xml:space="preserve"> 496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931DD65AD61748368DA4ED9DBD26405F"/>
        </w:placeholder>
        <w:showingPlcHdr/>
        <w:text/>
      </w:sdtPr>
      <w:sdtEndPr/>
      <w:sdtContent>
        <w:r w:rsidR="00803683">
          <w:rPr>
            <w:sz w:val="22"/>
            <w:szCs w:val="22"/>
          </w:rPr>
          <w:t xml:space="preserve">     </w:t>
        </w:r>
      </w:sdtContent>
    </w:sdt>
  </w:p>
  <w:p w14:paraId="3468522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51F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7E"/>
    <w:rsid w:val="0000526A"/>
    <w:rsid w:val="000573A9"/>
    <w:rsid w:val="00085D22"/>
    <w:rsid w:val="00093AB0"/>
    <w:rsid w:val="000C5C77"/>
    <w:rsid w:val="000E3912"/>
    <w:rsid w:val="0010070F"/>
    <w:rsid w:val="001323E3"/>
    <w:rsid w:val="0015112E"/>
    <w:rsid w:val="001552E7"/>
    <w:rsid w:val="001566B4"/>
    <w:rsid w:val="001729CB"/>
    <w:rsid w:val="001A66B7"/>
    <w:rsid w:val="001A7AEE"/>
    <w:rsid w:val="001C279E"/>
    <w:rsid w:val="001D459E"/>
    <w:rsid w:val="001F530D"/>
    <w:rsid w:val="00211F02"/>
    <w:rsid w:val="0022348D"/>
    <w:rsid w:val="00226CF8"/>
    <w:rsid w:val="00227FE1"/>
    <w:rsid w:val="00252041"/>
    <w:rsid w:val="00267420"/>
    <w:rsid w:val="0027011C"/>
    <w:rsid w:val="00274200"/>
    <w:rsid w:val="00275740"/>
    <w:rsid w:val="002A0269"/>
    <w:rsid w:val="002E6306"/>
    <w:rsid w:val="00303684"/>
    <w:rsid w:val="003143F5"/>
    <w:rsid w:val="00314854"/>
    <w:rsid w:val="00337D70"/>
    <w:rsid w:val="00350444"/>
    <w:rsid w:val="00394191"/>
    <w:rsid w:val="003C51CD"/>
    <w:rsid w:val="003C6034"/>
    <w:rsid w:val="00400B5C"/>
    <w:rsid w:val="004368E0"/>
    <w:rsid w:val="004879B9"/>
    <w:rsid w:val="004C13DD"/>
    <w:rsid w:val="004D3ABE"/>
    <w:rsid w:val="004E3441"/>
    <w:rsid w:val="00500579"/>
    <w:rsid w:val="005A5366"/>
    <w:rsid w:val="006369EB"/>
    <w:rsid w:val="00637E73"/>
    <w:rsid w:val="00640E7E"/>
    <w:rsid w:val="006865E9"/>
    <w:rsid w:val="00686E9A"/>
    <w:rsid w:val="00691F3E"/>
    <w:rsid w:val="00694BFB"/>
    <w:rsid w:val="006A106B"/>
    <w:rsid w:val="006C523D"/>
    <w:rsid w:val="006D376E"/>
    <w:rsid w:val="006D4036"/>
    <w:rsid w:val="006D438A"/>
    <w:rsid w:val="007A5259"/>
    <w:rsid w:val="007A7081"/>
    <w:rsid w:val="007F1CF5"/>
    <w:rsid w:val="00803683"/>
    <w:rsid w:val="00834EDE"/>
    <w:rsid w:val="008736AA"/>
    <w:rsid w:val="008C4EAA"/>
    <w:rsid w:val="008D275D"/>
    <w:rsid w:val="0091037E"/>
    <w:rsid w:val="00946186"/>
    <w:rsid w:val="0095074B"/>
    <w:rsid w:val="00980327"/>
    <w:rsid w:val="00986478"/>
    <w:rsid w:val="009B5557"/>
    <w:rsid w:val="009F1067"/>
    <w:rsid w:val="00A21AA6"/>
    <w:rsid w:val="00A31E01"/>
    <w:rsid w:val="00A36B4B"/>
    <w:rsid w:val="00A527AD"/>
    <w:rsid w:val="00A60AB4"/>
    <w:rsid w:val="00A718CF"/>
    <w:rsid w:val="00AA069B"/>
    <w:rsid w:val="00AE48A0"/>
    <w:rsid w:val="00AE61BE"/>
    <w:rsid w:val="00B16F25"/>
    <w:rsid w:val="00B24422"/>
    <w:rsid w:val="00B66B81"/>
    <w:rsid w:val="00B71E6F"/>
    <w:rsid w:val="00B80C20"/>
    <w:rsid w:val="00B844FE"/>
    <w:rsid w:val="00B86B4F"/>
    <w:rsid w:val="00BA1F84"/>
    <w:rsid w:val="00BC562B"/>
    <w:rsid w:val="00C208E3"/>
    <w:rsid w:val="00C33014"/>
    <w:rsid w:val="00C33434"/>
    <w:rsid w:val="00C34869"/>
    <w:rsid w:val="00C42EB6"/>
    <w:rsid w:val="00C62327"/>
    <w:rsid w:val="00C85096"/>
    <w:rsid w:val="00CA7626"/>
    <w:rsid w:val="00CB20EF"/>
    <w:rsid w:val="00CC1F3B"/>
    <w:rsid w:val="00CD12CB"/>
    <w:rsid w:val="00CD36CF"/>
    <w:rsid w:val="00CD5FF4"/>
    <w:rsid w:val="00CF1DCA"/>
    <w:rsid w:val="00D579FC"/>
    <w:rsid w:val="00D81C16"/>
    <w:rsid w:val="00DE526B"/>
    <w:rsid w:val="00DF199D"/>
    <w:rsid w:val="00E01542"/>
    <w:rsid w:val="00E0192A"/>
    <w:rsid w:val="00E07EEA"/>
    <w:rsid w:val="00E365F1"/>
    <w:rsid w:val="00E62F48"/>
    <w:rsid w:val="00E730CC"/>
    <w:rsid w:val="00E831B3"/>
    <w:rsid w:val="00E95FBC"/>
    <w:rsid w:val="00EC51C4"/>
    <w:rsid w:val="00EC5E63"/>
    <w:rsid w:val="00EE70CB"/>
    <w:rsid w:val="00F00E54"/>
    <w:rsid w:val="00F41CA2"/>
    <w:rsid w:val="00F443C0"/>
    <w:rsid w:val="00F62EFB"/>
    <w:rsid w:val="00F939A4"/>
    <w:rsid w:val="00FA7B09"/>
    <w:rsid w:val="00FB511B"/>
    <w:rsid w:val="00FC157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D9643"/>
  <w15:chartTrackingRefBased/>
  <w15:docId w15:val="{846A97D9-B226-4037-A8A7-4ADEB0B4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40E7E"/>
    <w:rPr>
      <w:rFonts w:eastAsia="Calibri"/>
      <w:color w:val="000000"/>
    </w:rPr>
  </w:style>
  <w:style w:type="character" w:customStyle="1" w:styleId="ArticleHeadingChar">
    <w:name w:val="Article Heading Char"/>
    <w:link w:val="ArticleHeading"/>
    <w:rsid w:val="002E630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3F84BB9D9D478FB9AD7E032E35D468"/>
        <w:category>
          <w:name w:val="General"/>
          <w:gallery w:val="placeholder"/>
        </w:category>
        <w:types>
          <w:type w:val="bbPlcHdr"/>
        </w:types>
        <w:behaviors>
          <w:behavior w:val="content"/>
        </w:behaviors>
        <w:guid w:val="{EAEE7740-5815-4F15-A41F-DB738B85CC6F}"/>
      </w:docPartPr>
      <w:docPartBody>
        <w:p w:rsidR="0076011F" w:rsidRDefault="0076011F">
          <w:pPr>
            <w:pStyle w:val="563F84BB9D9D478FB9AD7E032E35D468"/>
          </w:pPr>
          <w:r w:rsidRPr="00B844FE">
            <w:t>Prefix Text</w:t>
          </w:r>
        </w:p>
      </w:docPartBody>
    </w:docPart>
    <w:docPart>
      <w:docPartPr>
        <w:name w:val="6AF29A2811CB4C07904C488DCCFC8ABE"/>
        <w:category>
          <w:name w:val="General"/>
          <w:gallery w:val="placeholder"/>
        </w:category>
        <w:types>
          <w:type w:val="bbPlcHdr"/>
        </w:types>
        <w:behaviors>
          <w:behavior w:val="content"/>
        </w:behaviors>
        <w:guid w:val="{0F42A502-71D4-4797-9B8C-1C812EBB5C75}"/>
      </w:docPartPr>
      <w:docPartBody>
        <w:p w:rsidR="0076011F" w:rsidRDefault="00714295">
          <w:pPr>
            <w:pStyle w:val="6AF29A2811CB4C07904C488DCCFC8ABE"/>
          </w:pPr>
          <w:r w:rsidRPr="00B844FE">
            <w:t>[Type here]</w:t>
          </w:r>
        </w:p>
      </w:docPartBody>
    </w:docPart>
    <w:docPart>
      <w:docPartPr>
        <w:name w:val="B285CD8A647A49E7861FCDD7F16B5367"/>
        <w:category>
          <w:name w:val="General"/>
          <w:gallery w:val="placeholder"/>
        </w:category>
        <w:types>
          <w:type w:val="bbPlcHdr"/>
        </w:types>
        <w:behaviors>
          <w:behavior w:val="content"/>
        </w:behaviors>
        <w:guid w:val="{C182A20B-64F4-4ED2-8B71-B3E46447EA05}"/>
      </w:docPartPr>
      <w:docPartBody>
        <w:p w:rsidR="0076011F" w:rsidRDefault="0076011F">
          <w:pPr>
            <w:pStyle w:val="B285CD8A647A49E7861FCDD7F16B5367"/>
          </w:pPr>
          <w:r w:rsidRPr="00B844FE">
            <w:t>Number</w:t>
          </w:r>
        </w:p>
      </w:docPartBody>
    </w:docPart>
    <w:docPart>
      <w:docPartPr>
        <w:name w:val="A677FA8FC998411D8246EF6302A90329"/>
        <w:category>
          <w:name w:val="General"/>
          <w:gallery w:val="placeholder"/>
        </w:category>
        <w:types>
          <w:type w:val="bbPlcHdr"/>
        </w:types>
        <w:behaviors>
          <w:behavior w:val="content"/>
        </w:behaviors>
        <w:guid w:val="{7A647533-8110-4D06-B75D-07D47D04E069}"/>
      </w:docPartPr>
      <w:docPartBody>
        <w:p w:rsidR="0076011F" w:rsidRDefault="0076011F">
          <w:pPr>
            <w:pStyle w:val="A677FA8FC998411D8246EF6302A90329"/>
          </w:pPr>
          <w:r w:rsidRPr="00B844FE">
            <w:t>Enter Sponsors Here</w:t>
          </w:r>
        </w:p>
      </w:docPartBody>
    </w:docPart>
    <w:docPart>
      <w:docPartPr>
        <w:name w:val="D5F7193A90814C39901ED0A32AA951D0"/>
        <w:category>
          <w:name w:val="General"/>
          <w:gallery w:val="placeholder"/>
        </w:category>
        <w:types>
          <w:type w:val="bbPlcHdr"/>
        </w:types>
        <w:behaviors>
          <w:behavior w:val="content"/>
        </w:behaviors>
        <w:guid w:val="{B5E3042A-D2D3-4570-9598-7C7685B17C73}"/>
      </w:docPartPr>
      <w:docPartBody>
        <w:p w:rsidR="0076011F" w:rsidRDefault="0076011F">
          <w:pPr>
            <w:pStyle w:val="D5F7193A90814C39901ED0A32AA951D0"/>
          </w:pPr>
          <w:r>
            <w:rPr>
              <w:rStyle w:val="PlaceholderText"/>
            </w:rPr>
            <w:t>Enter References</w:t>
          </w:r>
        </w:p>
      </w:docPartBody>
    </w:docPart>
    <w:docPart>
      <w:docPartPr>
        <w:name w:val="931DD65AD61748368DA4ED9DBD26405F"/>
        <w:category>
          <w:name w:val="General"/>
          <w:gallery w:val="placeholder"/>
        </w:category>
        <w:types>
          <w:type w:val="bbPlcHdr"/>
        </w:types>
        <w:behaviors>
          <w:behavior w:val="content"/>
        </w:behaviors>
        <w:guid w:val="{C88BEC1A-077E-45B8-A206-8D4A635AA015}"/>
      </w:docPartPr>
      <w:docPartBody>
        <w:p w:rsidR="00714295" w:rsidRDefault="00714295" w:rsidP="00714295">
          <w:pPr>
            <w:pStyle w:val="931DD65AD61748368DA4ED9DBD26405F"/>
          </w:pPr>
          <w:r>
            <w:rPr>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1F"/>
    <w:rsid w:val="001A7AEE"/>
    <w:rsid w:val="001F530D"/>
    <w:rsid w:val="00226CF8"/>
    <w:rsid w:val="00227FE1"/>
    <w:rsid w:val="004879B9"/>
    <w:rsid w:val="006D376E"/>
    <w:rsid w:val="00714295"/>
    <w:rsid w:val="0076011F"/>
    <w:rsid w:val="00CA7626"/>
    <w:rsid w:val="00CD5FF4"/>
    <w:rsid w:val="00E07EEA"/>
    <w:rsid w:val="00EC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3F84BB9D9D478FB9AD7E032E35D468">
    <w:name w:val="563F84BB9D9D478FB9AD7E032E35D468"/>
  </w:style>
  <w:style w:type="paragraph" w:customStyle="1" w:styleId="6AF29A2811CB4C07904C488DCCFC8ABE">
    <w:name w:val="6AF29A2811CB4C07904C488DCCFC8ABE"/>
  </w:style>
  <w:style w:type="paragraph" w:customStyle="1" w:styleId="B285CD8A647A49E7861FCDD7F16B5367">
    <w:name w:val="B285CD8A647A49E7861FCDD7F16B5367"/>
  </w:style>
  <w:style w:type="paragraph" w:customStyle="1" w:styleId="A677FA8FC998411D8246EF6302A90329">
    <w:name w:val="A677FA8FC998411D8246EF6302A90329"/>
  </w:style>
  <w:style w:type="character" w:styleId="PlaceholderText">
    <w:name w:val="Placeholder Text"/>
    <w:basedOn w:val="DefaultParagraphFont"/>
    <w:uiPriority w:val="99"/>
    <w:semiHidden/>
    <w:rsid w:val="00714295"/>
    <w:rPr>
      <w:color w:val="808080"/>
    </w:rPr>
  </w:style>
  <w:style w:type="paragraph" w:customStyle="1" w:styleId="D5F7193A90814C39901ED0A32AA951D0">
    <w:name w:val="D5F7193A90814C39901ED0A32AA951D0"/>
  </w:style>
  <w:style w:type="paragraph" w:customStyle="1" w:styleId="931DD65AD61748368DA4ED9DBD26405F">
    <w:name w:val="931DD65AD61748368DA4ED9DBD26405F"/>
    <w:rsid w:val="00714295"/>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Debra Rayhill</cp:lastModifiedBy>
  <cp:revision>2</cp:revision>
  <cp:lastPrinted>2025-02-26T19:18:00Z</cp:lastPrinted>
  <dcterms:created xsi:type="dcterms:W3CDTF">2025-02-26T19:18:00Z</dcterms:created>
  <dcterms:modified xsi:type="dcterms:W3CDTF">2025-02-26T19:18:00Z</dcterms:modified>
</cp:coreProperties>
</file>